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E7" w:rsidRPr="005338E7" w:rsidRDefault="005338E7" w:rsidP="00BF1D07">
      <w:pPr>
        <w:pStyle w:val="a3"/>
        <w:rPr>
          <w:rFonts w:ascii="Times New Roman" w:hAnsi="Times New Roman" w:cs="Times New Roman"/>
          <w:color w:val="31849B"/>
          <w:sz w:val="28"/>
          <w:szCs w:val="28"/>
        </w:rPr>
      </w:pPr>
      <w:r w:rsidRPr="005338E7">
        <w:rPr>
          <w:rFonts w:ascii="Times New Roman" w:hAnsi="Times New Roman" w:cs="Times New Roman"/>
          <w:color w:val="31849B"/>
          <w:sz w:val="28"/>
          <w:szCs w:val="28"/>
        </w:rPr>
        <w:t>В ДОУ ДЕЙСТВУЮ</w:t>
      </w:r>
      <w:bookmarkStart w:id="0" w:name="_GoBack"/>
      <w:bookmarkEnd w:id="0"/>
      <w:r w:rsidRPr="005338E7">
        <w:rPr>
          <w:rFonts w:ascii="Times New Roman" w:hAnsi="Times New Roman" w:cs="Times New Roman"/>
          <w:color w:val="31849B"/>
          <w:sz w:val="28"/>
          <w:szCs w:val="28"/>
        </w:rPr>
        <w:t xml:space="preserve">Т ОРГАНЫ УПРАВЛЕНИЯ : </w:t>
      </w:r>
    </w:p>
    <w:p w:rsidR="00741EF0" w:rsidRPr="005338E7" w:rsidRDefault="005338E7" w:rsidP="00BF1D07">
      <w:pPr>
        <w:pStyle w:val="a3"/>
        <w:rPr>
          <w:rFonts w:ascii="Times New Roman" w:hAnsi="Times New Roman" w:cs="Times New Roman"/>
          <w:color w:val="31849B"/>
          <w:sz w:val="28"/>
          <w:szCs w:val="28"/>
        </w:rPr>
      </w:pPr>
      <w:r w:rsidRPr="005338E7">
        <w:rPr>
          <w:rFonts w:ascii="Times New Roman" w:hAnsi="Times New Roman" w:cs="Times New Roman"/>
          <w:color w:val="31849B"/>
          <w:sz w:val="28"/>
          <w:szCs w:val="28"/>
        </w:rPr>
        <w:t>ОБЩЕЕ СОБРАНИЕ</w:t>
      </w:r>
    </w:p>
    <w:p w:rsidR="005338E7" w:rsidRPr="005338E7" w:rsidRDefault="005338E7" w:rsidP="00BF1D07">
      <w:pPr>
        <w:pStyle w:val="a3"/>
        <w:rPr>
          <w:rFonts w:ascii="Times New Roman" w:hAnsi="Times New Roman" w:cs="Times New Roman"/>
          <w:color w:val="31849B"/>
          <w:sz w:val="28"/>
          <w:szCs w:val="28"/>
        </w:rPr>
      </w:pPr>
      <w:r w:rsidRPr="005338E7">
        <w:rPr>
          <w:rFonts w:ascii="Times New Roman" w:hAnsi="Times New Roman" w:cs="Times New Roman"/>
          <w:color w:val="31849B"/>
          <w:sz w:val="28"/>
          <w:szCs w:val="28"/>
        </w:rPr>
        <w:t>ПЕДАГОГИЧЕСКИЙ СОВЕТ</w:t>
      </w:r>
    </w:p>
    <w:p w:rsidR="00741EF0" w:rsidRDefault="00741EF0" w:rsidP="00BF1D07">
      <w:pPr>
        <w:pStyle w:val="a3"/>
      </w:pPr>
    </w:p>
    <w:p w:rsidR="00741EF0" w:rsidRDefault="00741EF0" w:rsidP="00BF1D07">
      <w:pPr>
        <w:pStyle w:val="a3"/>
      </w:pPr>
    </w:p>
    <w:p w:rsidR="00741EF0" w:rsidRPr="005338E7" w:rsidRDefault="00741EF0" w:rsidP="00BF1D07">
      <w:pPr>
        <w:pStyle w:val="a3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5338E7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                                                                      СТРУКТУРА УПРАВЛЕНИЯ М</w:t>
      </w:r>
      <w:r w:rsidR="002A3DA7" w:rsidRPr="005338E7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Б</w:t>
      </w:r>
      <w:r w:rsidRPr="005338E7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ДОУ «Детский сад № 35»</w:t>
      </w:r>
    </w:p>
    <w:p w:rsidR="00741EF0" w:rsidRDefault="005338E7" w:rsidP="00BF1D07">
      <w:pPr>
        <w:pStyle w:val="a3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82.3pt;margin-top:26.95pt;width:98pt;height:54pt;flip:y;z-index:21" o:connectortype="straight" strokecolor="#0070c0" strokeweight="3pt">
            <v:stroke startarrow="block" endarrow="block"/>
          </v:shape>
        </w:pict>
      </w:r>
      <w:r>
        <w:rPr>
          <w:noProof/>
          <w:lang w:eastAsia="ru-RU"/>
        </w:rPr>
        <w:pict>
          <v:shape id="_x0000_s1074" type="#_x0000_t32" style="position:absolute;margin-left:524.3pt;margin-top:36.95pt;width:107pt;height:61.35pt;flip:x y;z-index:16" o:connectortype="straight" strokecolor="#0070c0" strokeweight="3pt">
            <v:stroke startarrow="block" endarrow="block"/>
          </v:shape>
        </w:pict>
      </w:r>
      <w:r>
        <w:rPr>
          <w:noProof/>
          <w:lang w:eastAsia="ru-RU"/>
        </w:rPr>
        <w:pict>
          <v:shape id="_x0000_s1075" type="#_x0000_t32" style="position:absolute;margin-left:171.3pt;margin-top:108.7pt;width:61pt;height:0;z-index:17" o:connectortype="straight" strokecolor="#0070c0" strokeweight="3pt">
            <v:stroke startarrow="block" endarrow="block"/>
          </v:shape>
        </w:pict>
      </w:r>
      <w:r>
        <w:rPr>
          <w:noProof/>
          <w:lang w:eastAsia="ru-RU"/>
        </w:rPr>
        <w:pict>
          <v:roundrect id="_x0000_s1072" style="position:absolute;margin-left:540.3pt;margin-top:98.3pt;width:207pt;height:113.4pt;z-index:3" arcsize="10923f" fillcolor="#4bacc6" strokecolor="#4bacc6" strokeweight="10pt">
            <v:stroke linestyle="thinThin"/>
            <v:shadow color="#868686"/>
            <v:textbox>
              <w:txbxContent>
                <w:p w:rsidR="005338E7" w:rsidRDefault="00B00B4B" w:rsidP="005338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00B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РОДИТЕЛИ</w:t>
                  </w:r>
                </w:p>
                <w:p w:rsidR="00741EF0" w:rsidRPr="00B00B4B" w:rsidRDefault="00B00B4B" w:rsidP="005338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00B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(ЗАКОННЫЕ ПРЕДСТАВИТЕЛИ) ВОСПИТАННИКОВ</w:t>
                  </w:r>
                </w:p>
                <w:p w:rsidR="00741EF0" w:rsidRPr="004E3493" w:rsidRDefault="00741EF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6" style="position:absolute;margin-left:180.3pt;margin-top:11.7pt;width:344pt;height:49.65pt;z-index:1" arcsize="10923f" fillcolor="#fabf8f" strokecolor="#f79646" strokeweight="1pt">
            <v:fill color2="#f79646" focus="50%" type="gradient"/>
            <v:shadow on="t" type="perspective" color="#974706" offset="1pt" offset2="-3pt"/>
            <v:textbox>
              <w:txbxContent>
                <w:p w:rsidR="00741EF0" w:rsidRPr="00B00B4B" w:rsidRDefault="00B00B4B" w:rsidP="005338E7">
                  <w:pPr>
                    <w:shd w:val="clear" w:color="auto" w:fill="FBD4B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B00B4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УЧРЕДИТЕЛЬ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78" type="#_x0000_t32" style="position:absolute;margin-left:337.3pt;margin-top:148.95pt;width:0;height:27pt;flip:y;z-index:20" o:connectortype="straight" strokecolor="#0070c0" strokeweight="3pt">
            <v:stroke startarrow="block" endarrow="block"/>
          </v:shape>
        </w:pict>
      </w:r>
      <w:r>
        <w:rPr>
          <w:noProof/>
          <w:lang w:eastAsia="ru-RU"/>
        </w:rPr>
        <w:pict>
          <v:shape id="_x0000_s1076" type="#_x0000_t32" style="position:absolute;margin-left:337.3pt;margin-top:53.95pt;width:0;height:27pt;flip:y;z-index:18" o:connectortype="straight" strokecolor="#0070c0" strokeweight="3pt">
            <v:stroke startarrow="block" endarrow="block"/>
          </v:shape>
        </w:pict>
      </w:r>
      <w:r>
        <w:rPr>
          <w:noProof/>
          <w:lang w:eastAsia="ru-RU"/>
        </w:rPr>
        <w:pict>
          <v:shape id="_x0000_s1077" type="#_x0000_t32" style="position:absolute;margin-left:337.3pt;margin-top:246.95pt;width:0;height:27pt;flip:y;z-index:19" o:connectortype="straight" strokecolor="#0070c0" strokeweight="3pt">
            <v:stroke startarrow="block" endarrow="block"/>
          </v:shape>
        </w:pict>
      </w:r>
      <w:r w:rsidR="00B00B4B">
        <w:rPr>
          <w:noProof/>
          <w:lang w:eastAsia="ru-RU"/>
        </w:rPr>
        <w:pict>
          <v:roundrect id="_x0000_s1061" style="position:absolute;margin-left:232.3pt;margin-top:283.3pt;width:220pt;height:41.65pt;z-index:6" arcsize="10923f" fillcolor="#c2d69b" strokecolor="#9bbb59" strokeweight="1pt">
            <v:fill color2="#9bbb59" focus="50%" type="gradient"/>
            <v:shadow on="t" type="perspective" color="#4e6128" offset="1pt" offset2="-3pt"/>
            <v:textbox>
              <w:txbxContent>
                <w:p w:rsidR="00741EF0" w:rsidRPr="00B00B4B" w:rsidRDefault="00B00B4B" w:rsidP="00B00B4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00B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ВСЕ РАБОТНИКИ ДОУ</w:t>
                  </w:r>
                </w:p>
              </w:txbxContent>
            </v:textbox>
          </v:roundrect>
        </w:pict>
      </w:r>
      <w:r w:rsidR="00B00B4B">
        <w:rPr>
          <w:noProof/>
          <w:lang w:eastAsia="ru-RU"/>
        </w:rPr>
        <w:pict>
          <v:roundrect id="_x0000_s1062" style="position:absolute;margin-left:207.3pt;margin-top:175.95pt;width:271pt;height:64.35pt;z-index:5" arcsize="10923f" fillcolor="#9bbb59" strokecolor="#f2f2f2" strokeweight="3pt">
            <v:shadow on="t" type="perspective" color="#4e6128" opacity=".5" offset="1pt" offset2="-1pt"/>
            <v:textbox>
              <w:txbxContent>
                <w:p w:rsidR="00741EF0" w:rsidRPr="00B00B4B" w:rsidRDefault="00B00B4B" w:rsidP="00B00B4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00B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ОБЩЕЕ СОБРАНИЕ</w:t>
                  </w:r>
                </w:p>
                <w:p w:rsidR="00B00B4B" w:rsidRPr="00B00B4B" w:rsidRDefault="00B00B4B" w:rsidP="00B00B4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00B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РАБОТНИКОВ ДОУ</w:t>
                  </w:r>
                </w:p>
              </w:txbxContent>
            </v:textbox>
          </v:roundrect>
        </w:pict>
      </w:r>
      <w:r w:rsidR="00B00B4B">
        <w:rPr>
          <w:noProof/>
          <w:lang w:eastAsia="ru-RU"/>
        </w:rPr>
        <w:pict>
          <v:shape id="_x0000_s1046" type="#_x0000_t32" style="position:absolute;margin-left:-40.65pt;margin-top:368.3pt;width:813pt;height:0;z-index:12" o:connectortype="straight"/>
        </w:pict>
      </w:r>
      <w:r w:rsidR="00B00B4B">
        <w:rPr>
          <w:noProof/>
          <w:lang w:eastAsia="ru-RU"/>
        </w:rPr>
        <w:pict>
          <v:roundrect id="_x0000_s1070" style="position:absolute;margin-left:-16.7pt;margin-top:88.3pt;width:181pt;height:95.35pt;z-index:4" arcsize="10923f" fillcolor="#4bacc6" strokecolor="#4bacc6" strokeweight="10pt">
            <v:stroke linestyle="thinThin"/>
            <v:shadow color="#868686"/>
            <v:textbox>
              <w:txbxContent>
                <w:p w:rsidR="00741EF0" w:rsidRPr="00B00B4B" w:rsidRDefault="00B00B4B" w:rsidP="002A3DA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00B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38" type="#_x0000_t32" style="position:absolute;margin-left:772.3pt;margin-top:299.95pt;width:0;height:11pt;z-index:15" o:connectortype="straight"/>
        </w:pict>
      </w:r>
      <w:r>
        <w:rPr>
          <w:noProof/>
          <w:lang w:eastAsia="ru-RU"/>
        </w:rPr>
        <w:pict>
          <v:shape id="_x0000_s1039" type="#_x0000_t32" style="position:absolute;margin-left:-40.7pt;margin-top:26.95pt;width:.05pt;height:27pt;flip:x y;z-index:14" o:connectortype="straight"/>
        </w:pict>
      </w:r>
      <w:r>
        <w:rPr>
          <w:noProof/>
          <w:lang w:eastAsia="ru-RU"/>
        </w:rPr>
        <w:pict>
          <v:shape id="_x0000_s1040" type="#_x0000_t32" style="position:absolute;margin-left:-40.7pt;margin-top:53.95pt;width:0;height:257pt;z-index:8" o:connectortype="straight"/>
        </w:pict>
      </w:r>
      <w:r>
        <w:rPr>
          <w:noProof/>
          <w:lang w:eastAsia="ru-RU"/>
        </w:rPr>
        <w:pict>
          <v:shape id="_x0000_s1041" type="#_x0000_t32" style="position:absolute;margin-left:-40.7pt;margin-top:26.95pt;width:.05pt;height:0;flip:x;z-index:13" o:connectortype="straight"/>
        </w:pict>
      </w:r>
      <w:r>
        <w:rPr>
          <w:noProof/>
          <w:lang w:eastAsia="ru-RU"/>
        </w:rPr>
        <w:pict>
          <v:shape id="_x0000_s1047" type="#_x0000_t32" style="position:absolute;margin-left:-40.7pt;margin-top:310.95pt;width:.05pt;height:0;z-index:11" o:connectortype="straight"/>
        </w:pict>
      </w:r>
      <w:r>
        <w:rPr>
          <w:noProof/>
          <w:lang w:eastAsia="ru-RU"/>
        </w:rPr>
        <w:pict>
          <v:shape id="_x0000_s1048" type="#_x0000_t32" style="position:absolute;margin-left:772.3pt;margin-top:26.95pt;width:0;height:273pt;z-index:10" o:connectortype="straight"/>
        </w:pict>
      </w:r>
      <w:r>
        <w:rPr>
          <w:noProof/>
          <w:lang w:eastAsia="ru-RU"/>
        </w:rPr>
        <w:pict>
          <v:shape id="_x0000_s1049" type="#_x0000_t32" style="position:absolute;margin-left:524.3pt;margin-top:26.95pt;width:248pt;height:0;z-index:9" o:connectortype="straight"/>
        </w:pict>
      </w:r>
      <w:r>
        <w:rPr>
          <w:noProof/>
          <w:lang w:eastAsia="ru-RU"/>
        </w:rPr>
        <w:pict>
          <v:shape id="_x0000_s1050" type="#_x0000_t32" style="position:absolute;margin-left:-40.7pt;margin-top:26.95pt;width:221pt;height:0;flip:x;z-index:7" o:connectortype="straight"/>
        </w:pict>
      </w:r>
      <w:r>
        <w:rPr>
          <w:noProof/>
          <w:lang w:eastAsia="ru-RU"/>
        </w:rPr>
        <w:pict>
          <v:roundrect id="_x0000_s1071" style="position:absolute;margin-left:232.3pt;margin-top:74.95pt;width:232pt;height:1in;z-index:2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B00B4B" w:rsidRPr="00B00B4B" w:rsidRDefault="00B00B4B" w:rsidP="005338E7">
                  <w:pPr>
                    <w:shd w:val="clear" w:color="auto" w:fill="FBD4B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B00B4B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Заведующая МБДОУ «Детский сад № 35»</w:t>
                  </w:r>
                </w:p>
                <w:p w:rsidR="00741EF0" w:rsidRPr="004E3493" w:rsidRDefault="00741EF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41EF0" w:rsidRPr="004E3493" w:rsidRDefault="00741EF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E3493">
                    <w:rPr>
                      <w:b/>
                      <w:bCs/>
                      <w:sz w:val="28"/>
                      <w:szCs w:val="28"/>
                    </w:rPr>
                    <w:t xml:space="preserve">                   </w:t>
                  </w:r>
                </w:p>
              </w:txbxContent>
            </v:textbox>
          </v:roundrect>
        </w:pict>
      </w:r>
    </w:p>
    <w:sectPr w:rsidR="00741EF0" w:rsidSect="00796F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FE3"/>
    <w:rsid w:val="00022A73"/>
    <w:rsid w:val="000F53BF"/>
    <w:rsid w:val="001D2533"/>
    <w:rsid w:val="002A3DA7"/>
    <w:rsid w:val="00401B03"/>
    <w:rsid w:val="004E3493"/>
    <w:rsid w:val="005073F3"/>
    <w:rsid w:val="005338E7"/>
    <w:rsid w:val="006A48A5"/>
    <w:rsid w:val="00704761"/>
    <w:rsid w:val="00741EF0"/>
    <w:rsid w:val="00796FE3"/>
    <w:rsid w:val="008C23B4"/>
    <w:rsid w:val="00A4460F"/>
    <w:rsid w:val="00A5750C"/>
    <w:rsid w:val="00A9271D"/>
    <w:rsid w:val="00A94374"/>
    <w:rsid w:val="00B00B4B"/>
    <w:rsid w:val="00B22510"/>
    <w:rsid w:val="00BF1D07"/>
    <w:rsid w:val="00BF3F87"/>
    <w:rsid w:val="00D63A6C"/>
    <w:rsid w:val="00F4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  <o:rules v:ext="edit">
        <o:r id="V:Rule1" type="connector" idref="#_x0000_s1038"/>
        <o:r id="V:Rule2" type="connector" idref="#_x0000_s1041"/>
        <o:r id="V:Rule3" type="connector" idref="#_x0000_s1039"/>
        <o:r id="V:Rule4" type="connector" idref="#_x0000_s1040"/>
        <o:r id="V:Rule5" type="connector" idref="#_x0000_s1048"/>
        <o:r id="V:Rule6" type="connector" idref="#_x0000_s1049"/>
        <o:r id="V:Rule7" type="connector" idref="#_x0000_s1050"/>
        <o:r id="V:Rule8" type="connector" idref="#_x0000_s1046"/>
        <o:r id="V:Rule9" type="connector" idref="#_x0000_s1047"/>
        <o:r id="V:Rule10" type="connector" idref="#_x0000_s1074"/>
        <o:r id="V:Rule11" type="connector" idref="#_x0000_s1075"/>
        <o:r id="V:Rule12" type="connector" idref="#_x0000_s1076"/>
        <o:r id="V:Rule13" type="connector" idref="#_x0000_s1077"/>
        <o:r id="V:Rule14" type="connector" idref="#_x0000_s1078"/>
        <o:r id="V:Rule15" type="connector" idref="#_x0000_s107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A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1D07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9CCBF-9A89-42CF-9038-38DC9304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2010-07-12T10:31:00Z</dcterms:created>
  <dcterms:modified xsi:type="dcterms:W3CDTF">2019-04-02T21:10:00Z</dcterms:modified>
</cp:coreProperties>
</file>