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C01" w:rsidRDefault="00D82C01" w:rsidP="006A4AEA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Отчет по второму этапу марафона «Энергия Добра»</w:t>
      </w:r>
    </w:p>
    <w:p w:rsidR="00D82C01" w:rsidRDefault="00D82C01" w:rsidP="006A4AEA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Проведено всего в разных группах – 5 экологических занятий.</w:t>
      </w:r>
    </w:p>
    <w:p w:rsidR="00D82C01" w:rsidRDefault="00D82C01" w:rsidP="006A4AEA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D82C01" w:rsidRDefault="00D82C01" w:rsidP="006A4AEA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A4AEA" w:rsidRPr="006A4AEA" w:rsidRDefault="006A4AEA" w:rsidP="006A4AEA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hyperlink r:id="rId5" w:history="1">
        <w:r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br/>
        </w:r>
        <w:r w:rsidR="00D82C01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1</w:t>
        </w:r>
        <w:r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Конспект занят</w:t>
        </w:r>
        <w:r w:rsidR="00D82C01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ия в средней группе. Зачем нужны</w:t>
        </w:r>
        <w:r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D82C01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домашние</w:t>
        </w:r>
      </w:hyperlink>
      <w:r w:rsidR="00D82C0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животные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Занятие по </w:t>
      </w:r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ознакомлению с природой </w:t>
      </w: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средней группе «Зачем</w:t>
      </w:r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нужно человеку домашние животные</w:t>
      </w: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?»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Цели: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дать представление о роли</w:t>
      </w:r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домашних животных в жизни человека</w:t>
      </w: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прививать навыки экологически грамотного поведения в быту (учить</w:t>
      </w:r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ухаживать за животными</w:t>
      </w:r>
      <w:proofErr w:type="gramStart"/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  <w:proofErr w:type="gramEnd"/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понимать необходимость </w:t>
      </w:r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как </w:t>
      </w: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важному природному</w:t>
      </w:r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пищевому </w:t>
      </w: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ресурсу.</w:t>
      </w:r>
    </w:p>
    <w:p w:rsidR="00F055BC" w:rsidRDefault="006A4AEA" w:rsidP="006A4AEA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Материалы и оборудование: </w:t>
      </w:r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проектор</w:t>
      </w:r>
      <w:proofErr w:type="gramStart"/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,</w:t>
      </w:r>
      <w:proofErr w:type="gramEnd"/>
      <w:r w:rsidR="00D82C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презентация .фото из жизни воспитанников группы </w:t>
      </w:r>
    </w:p>
    <w:p w:rsidR="00D82C01" w:rsidRDefault="00D82C01" w:rsidP="006A4AEA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47174" cy="3781425"/>
            <wp:effectExtent l="0" t="0" r="1270" b="0"/>
            <wp:docPr id="6" name="Рисунок 6" descr="C:\Users\user\Desktop\фото экология\IMG-023d74fa301e27cc924f1464ee267f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экология\IMG-023d74fa301e27cc924f1464ee267f5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97" cy="37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67" w:rsidRDefault="00373267" w:rsidP="006A4AEA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01067" cy="2419350"/>
            <wp:effectExtent l="0" t="0" r="4445" b="0"/>
            <wp:docPr id="8" name="Рисунок 8" descr="C:\Users\user\Desktop\фото экология\IMG-5421a47aadfcc68cf3998b4b9e2bc3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экология\IMG-5421a47aadfcc68cf3998b4b9e2bc3a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70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01" w:rsidRDefault="00D82C01" w:rsidP="006A4AEA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14922" cy="3457575"/>
            <wp:effectExtent l="0" t="0" r="0" b="0"/>
            <wp:docPr id="7" name="Рисунок 7" descr="C:\Users\user\Desktop\фото экология\IMG-21a62c2758078391f37e043d7b9ee1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экология\IMG-21a62c2758078391f37e043d7b9ee1e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3" cy="34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EA" w:rsidRPr="006A4AEA" w:rsidRDefault="00373267" w:rsidP="006A4AEA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hyperlink r:id="rId9" w:history="1">
        <w:r w:rsidR="006A4AEA"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br/>
        </w:r>
        <w:r w:rsidR="00D82C01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2</w:t>
        </w:r>
        <w:r w:rsidR="006A4AEA"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Конспект занятия в старшей группе детского сада. Царство трех минералов</w:t>
        </w:r>
      </w:hyperlink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Занятие по экологии в ДОУ. Старшая группа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Программное содержание: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Учить видеть удивительное, интересное в окружающем мире, раскрывая причинно-следственные отношения между наблюдаемыми явлениями, познакомить с составом Земли - почва.</w:t>
      </w:r>
    </w:p>
    <w:p w:rsidR="006A4AEA" w:rsidRDefault="006A4AEA" w:rsidP="006A4AEA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• Закрепить знания о минералах (камень, песок), уточняя их свойства, качества.</w:t>
      </w:r>
    </w:p>
    <w:p w:rsidR="00D82C01" w:rsidRDefault="00D82C01" w:rsidP="006A4AEA">
      <w:pPr>
        <w:spacing w:after="150" w:line="240" w:lineRule="auto"/>
      </w:pPr>
      <w:r w:rsidRPr="00D82C01">
        <w:t xml:space="preserve"> </w:t>
      </w:r>
    </w:p>
    <w:p w:rsidR="00D82C01" w:rsidRDefault="00D82C01" w:rsidP="006A4AEA">
      <w:pPr>
        <w:spacing w:after="150" w:line="240" w:lineRule="auto"/>
      </w:pPr>
    </w:p>
    <w:p w:rsidR="00D82C01" w:rsidRDefault="00D82C01" w:rsidP="006A4AEA">
      <w:pPr>
        <w:spacing w:after="150" w:line="240" w:lineRule="auto"/>
      </w:pPr>
      <w:r>
        <w:rPr>
          <w:noProof/>
          <w:lang w:eastAsia="ru-RU"/>
        </w:rPr>
        <w:drawing>
          <wp:inline distT="0" distB="0" distL="0" distR="0">
            <wp:extent cx="4352925" cy="3264694"/>
            <wp:effectExtent l="0" t="0" r="0" b="0"/>
            <wp:docPr id="2" name="Рисунок 2" descr="C:\Users\user\Desktop\фото экология\IMG-65fa4ab4b591cc81bcbed2fedc471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экология\IMG-65fa4ab4b591cc81bcbed2fedc47165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32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01" w:rsidRDefault="00D82C01" w:rsidP="006A4AEA">
      <w:pPr>
        <w:spacing w:after="150" w:line="240" w:lineRule="auto"/>
      </w:pPr>
    </w:p>
    <w:p w:rsidR="00D82C01" w:rsidRDefault="00D82C01" w:rsidP="006A4AEA">
      <w:pPr>
        <w:spacing w:after="150" w:line="240" w:lineRule="auto"/>
      </w:pPr>
    </w:p>
    <w:p w:rsidR="006A4AEA" w:rsidRPr="006A4AEA" w:rsidRDefault="00373267" w:rsidP="006A4AEA">
      <w:pPr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hyperlink r:id="rId11" w:history="1">
        <w:r w:rsidR="006A4AEA"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br/>
        </w:r>
        <w:r w:rsidR="00D82C01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3</w:t>
        </w:r>
        <w:proofErr w:type="gramStart"/>
        <w:r w:rsidR="00D82C01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 </w:t>
        </w:r>
        <w:r w:rsidR="006A4AEA"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О</w:t>
        </w:r>
        <w:proofErr w:type="gramEnd"/>
        <w:r w:rsidR="006A4AEA"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пшенице для детей старшей группы</w:t>
        </w:r>
      </w:hyperlink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Познавательная беседа для детей старшего дошкольного возраста 5-7 лет на тему «Пшеница»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Дорогие ребята! Представьте себе, что мы зашли в булочную. Как чудесно пахнет свежим хлебушком! На полках аккуратно, рядками разложены батоны, булки, буханки, пирожки, бублики и слойки. И все это выпекается из белой пшеничной муки.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Пожалуй, нет ничего лучше мягкого пшеничного хлеба!</w:t>
      </w:r>
    </w:p>
    <w:p w:rsidR="00D82C01" w:rsidRDefault="00D82C01" w:rsidP="006A4AEA">
      <w:pPr>
        <w:shd w:val="clear" w:color="auto" w:fill="FFFFFF"/>
        <w:spacing w:after="150" w:line="240" w:lineRule="auto"/>
      </w:pPr>
    </w:p>
    <w:p w:rsidR="00D82C01" w:rsidRDefault="00D82C01" w:rsidP="006A4AEA">
      <w:pPr>
        <w:shd w:val="clear" w:color="auto" w:fill="FFFFFF"/>
        <w:spacing w:after="150" w:line="240" w:lineRule="auto"/>
      </w:pPr>
      <w:r>
        <w:rPr>
          <w:noProof/>
          <w:lang w:eastAsia="ru-RU"/>
        </w:rPr>
        <w:drawing>
          <wp:inline distT="0" distB="0" distL="0" distR="0">
            <wp:extent cx="2283619" cy="3044825"/>
            <wp:effectExtent l="0" t="0" r="2540" b="3175"/>
            <wp:docPr id="4" name="Рисунок 4" descr="C:\Users\user\Desktop\фото экология\IMG_20200912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экология\IMG_20200912_113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22" cy="30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38375" cy="2984499"/>
            <wp:effectExtent l="0" t="0" r="0" b="6985"/>
            <wp:docPr id="5" name="Рисунок 5" descr="C:\Users\user\Desktop\фото экология\IMG_20200912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экология\IMG_20200912_113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0" cy="29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01" w:rsidRDefault="00D82C01" w:rsidP="006A4AEA">
      <w:pPr>
        <w:shd w:val="clear" w:color="auto" w:fill="FFFFFF"/>
        <w:spacing w:after="150" w:line="240" w:lineRule="auto"/>
      </w:pPr>
    </w:p>
    <w:p w:rsidR="006A4AEA" w:rsidRPr="006A4AEA" w:rsidRDefault="00D82C01" w:rsidP="006A4AE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t>4</w:t>
      </w:r>
      <w:hyperlink r:id="rId14" w:history="1">
        <w:r w:rsidR="006A4AEA" w:rsidRPr="006A4AEA">
          <w:rPr>
            <w:rFonts w:ascii="Arial" w:eastAsia="Times New Roman" w:hAnsi="Arial" w:cs="Arial"/>
            <w:b/>
            <w:bCs/>
            <w:color w:val="2C1B09"/>
            <w:sz w:val="24"/>
            <w:szCs w:val="24"/>
            <w:u w:val="single"/>
            <w:bdr w:val="none" w:sz="0" w:space="0" w:color="auto" w:frame="1"/>
            <w:lang w:eastAsia="ru-RU"/>
          </w:rPr>
          <w:t>Конспект занятия в подготовительной группе. Природные ископаемые Земли</w:t>
        </w:r>
      </w:hyperlink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Комплексное занятие о природных ископаемых Земли. Подготовительная группа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Образовательные области: «Физическое развитие», «Познавательное развитие», «Социально-коммуникативное развитие».</w:t>
      </w:r>
    </w:p>
    <w:p w:rsid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Виды детской деятельности: двигательная, игровая, коммуникативная, познавательно-исследовательская.</w:t>
      </w:r>
    </w:p>
    <w:p w:rsidR="00373267" w:rsidRPr="006A4AEA" w:rsidRDefault="00373267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A4AEA" w:rsidRDefault="00D82C01" w:rsidP="006A4AEA">
      <w:r>
        <w:rPr>
          <w:noProof/>
          <w:lang w:eastAsia="ru-RU"/>
        </w:rPr>
        <w:lastRenderedPageBreak/>
        <w:drawing>
          <wp:inline distT="0" distB="0" distL="0" distR="0" wp14:anchorId="5F811DEB" wp14:editId="7765B37F">
            <wp:extent cx="4314825" cy="4711701"/>
            <wp:effectExtent l="0" t="0" r="0" b="0"/>
            <wp:docPr id="3" name="Рисунок 3" descr="C:\Users\user\Desktop\фото экология\IMG-3afada398b495cdad1023c466b08f4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экология\IMG-3afada398b495cdad1023c466b08f49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17" cy="471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EA" w:rsidRPr="006A4AEA" w:rsidRDefault="00D82C01" w:rsidP="006A4AE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t>5</w:t>
      </w:r>
      <w:hyperlink r:id="rId16" w:history="1">
        <w:r w:rsidR="006A4AEA" w:rsidRPr="006A4AEA">
          <w:rPr>
            <w:rFonts w:ascii="Arial" w:eastAsia="Times New Roman" w:hAnsi="Arial" w:cs="Arial"/>
            <w:b/>
            <w:bCs/>
            <w:sz w:val="24"/>
            <w:szCs w:val="24"/>
            <w:u w:val="single"/>
            <w:bdr w:val="none" w:sz="0" w:space="0" w:color="auto" w:frame="1"/>
            <w:lang w:eastAsia="ru-RU"/>
          </w:rPr>
          <w:t>Конспект занятия «Берегите природу» в подготовительной группе</w:t>
        </w:r>
      </w:hyperlink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Занятие в подготовительной к школе группе по сказке Н. </w:t>
      </w:r>
      <w:proofErr w:type="spellStart"/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Чарушиной-Напустиной</w:t>
      </w:r>
      <w:proofErr w:type="spellEnd"/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«Лесная сказка»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Задачи: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 закреплять знания о живой и неживой природе и природных явлениях, о временах года, умение ориентироваться в пространстве;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 упражнять в образовании относительных и сложных прилагательных;</w:t>
      </w:r>
    </w:p>
    <w:p w:rsidR="006A4AEA" w:rsidRPr="006A4AEA" w:rsidRDefault="006A4AEA" w:rsidP="006A4AE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4AE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 учить понимать смысл и содержание литературного произведения, осмысливать характеры и поступки персонажей</w:t>
      </w:r>
    </w:p>
    <w:p w:rsidR="006A4AEA" w:rsidRDefault="00373267" w:rsidP="006A4AEA"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BF9C805" wp14:editId="787B2BA0">
            <wp:extent cx="3314700" cy="4419600"/>
            <wp:effectExtent l="0" t="0" r="0" b="0"/>
            <wp:docPr id="10" name="Рисунок 10" descr="C:\Users\user\Desktop\фото экология\IMG_20201022_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экология\IMG_20201022_1100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44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67" w:rsidRDefault="00373267" w:rsidP="006A4AEA"/>
    <w:p w:rsidR="00373267" w:rsidRDefault="00373267" w:rsidP="006A4AEA">
      <w:r>
        <w:rPr>
          <w:noProof/>
          <w:lang w:eastAsia="ru-RU"/>
        </w:rPr>
        <w:lastRenderedPageBreak/>
        <w:drawing>
          <wp:inline distT="0" distB="0" distL="0" distR="0">
            <wp:extent cx="3326606" cy="4435476"/>
            <wp:effectExtent l="0" t="0" r="7620" b="3175"/>
            <wp:docPr id="11" name="Рисунок 11" descr="C:\Users\user\Desktop\фото экология\IMG_20201008_1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экология\IMG_20201008_1152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84" cy="44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67" w:rsidRDefault="00373267" w:rsidP="006A4AEA">
      <w:bookmarkStart w:id="0" w:name="_GoBack"/>
      <w:r>
        <w:rPr>
          <w:noProof/>
          <w:lang w:eastAsia="ru-RU"/>
        </w:rPr>
        <w:drawing>
          <wp:inline distT="0" distB="0" distL="0" distR="0">
            <wp:extent cx="2864644" cy="3819525"/>
            <wp:effectExtent l="0" t="0" r="0" b="0"/>
            <wp:docPr id="12" name="Рисунок 12" descr="C:\Users\user\Desktop\фото экология\IMG_20201012_12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экология\IMG_20201012_1218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14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3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13"/>
    <w:rsid w:val="00021D2B"/>
    <w:rsid w:val="00373267"/>
    <w:rsid w:val="00543577"/>
    <w:rsid w:val="006A4AEA"/>
    <w:rsid w:val="00CA6723"/>
    <w:rsid w:val="00D82C01"/>
    <w:rsid w:val="00DF3813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6A4AE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6A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6A4AE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6A4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4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4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4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ped-kopilka.ru/vospitateljam/zanjatija-s-detmi/podgotovitelnaja-grupa-dou/konspekt-zanjatija-beregite-prirodu-v-podgotovitelnoi-grupe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ed-kopilka.ru/vospitateljam/zanjatija-s-detmi/starshaja-grupa-dou/o-pshenice-dlja-detei-starshei-grupy.html" TargetMode="External"/><Relationship Id="rId5" Type="http://schemas.openxmlformats.org/officeDocument/2006/relationships/hyperlink" Target="https://ped-kopilka.ru/vospitateljam/zanjatija-s-detmi/srednja-grupa-dou/konspekt-zanjatija-v-srednei-grupe-zachem-nuzhna-chistaja-voda.html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vospitateljam/zanjatija-s-detmi/starshaja-grupa-dou/konspekt-zanjatija-v-starshei-grupe-detskogo-sada-carstvo-treh-mineralov.html" TargetMode="External"/><Relationship Id="rId14" Type="http://schemas.openxmlformats.org/officeDocument/2006/relationships/hyperlink" Target="https://ped-kopilka.ru/vospitateljam/zanjatija-s-detmi/podgotovitelnaja-grupa-dou/konspekt-zanjatija-v-podgotovitelnoi-grupe-prirodnye-iskopaemye-zeml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2020-11-26T14:11:00Z</dcterms:created>
  <dcterms:modified xsi:type="dcterms:W3CDTF">2020-11-26T16:00:00Z</dcterms:modified>
</cp:coreProperties>
</file>